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36" w:rsidRDefault="00CA2636" w:rsidP="00CA2636">
      <w:pPr>
        <w:pStyle w:val="1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</w:t>
      </w:r>
      <w:r w:rsidR="004408E4">
        <w:rPr>
          <w:sz w:val="16"/>
          <w:szCs w:val="16"/>
        </w:rPr>
        <w:t>2</w:t>
      </w:r>
    </w:p>
    <w:p w:rsidR="00CA2636" w:rsidRDefault="00CA2636" w:rsidP="00CA2636">
      <w:pPr>
        <w:pStyle w:val="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К</w:t>
      </w:r>
      <w:r w:rsidR="00F848C7">
        <w:rPr>
          <w:sz w:val="16"/>
          <w:szCs w:val="16"/>
        </w:rPr>
        <w:t xml:space="preserve"> </w:t>
      </w:r>
      <w:r w:rsidR="0021780C">
        <w:rPr>
          <w:sz w:val="16"/>
          <w:szCs w:val="16"/>
        </w:rPr>
        <w:t>проекту</w:t>
      </w:r>
      <w:r>
        <w:rPr>
          <w:sz w:val="16"/>
          <w:szCs w:val="16"/>
        </w:rPr>
        <w:t xml:space="preserve"> решени</w:t>
      </w:r>
      <w:r w:rsidR="0021780C">
        <w:rPr>
          <w:sz w:val="16"/>
          <w:szCs w:val="16"/>
        </w:rPr>
        <w:t>я</w:t>
      </w:r>
      <w:r>
        <w:rPr>
          <w:sz w:val="16"/>
          <w:szCs w:val="16"/>
        </w:rPr>
        <w:t xml:space="preserve"> Сельской Думы  сельского поселения </w:t>
      </w:r>
    </w:p>
    <w:p w:rsidR="00CA2636" w:rsidRDefault="00CA2636" w:rsidP="00CA2636">
      <w:pPr>
        <w:pStyle w:val="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«Деревня </w:t>
      </w:r>
      <w:proofErr w:type="gramStart"/>
      <w:r>
        <w:rPr>
          <w:sz w:val="16"/>
          <w:szCs w:val="16"/>
        </w:rPr>
        <w:t>Манино</w:t>
      </w:r>
      <w:proofErr w:type="gramEnd"/>
      <w:r>
        <w:rPr>
          <w:sz w:val="16"/>
          <w:szCs w:val="16"/>
        </w:rPr>
        <w:t>»</w:t>
      </w:r>
    </w:p>
    <w:p w:rsidR="00CA2636" w:rsidRDefault="002F1B37" w:rsidP="00CA2636">
      <w:pPr>
        <w:pStyle w:val="1"/>
        <w:jc w:val="right"/>
      </w:pPr>
      <w:r>
        <w:rPr>
          <w:sz w:val="16"/>
          <w:szCs w:val="16"/>
        </w:rPr>
        <w:t xml:space="preserve">                       </w:t>
      </w:r>
      <w:r w:rsidR="00690364">
        <w:rPr>
          <w:sz w:val="16"/>
          <w:szCs w:val="16"/>
        </w:rPr>
        <w:t>29.04.</w:t>
      </w:r>
      <w:r w:rsidR="00CA2636">
        <w:rPr>
          <w:sz w:val="16"/>
          <w:szCs w:val="16"/>
        </w:rPr>
        <w:t xml:space="preserve"> </w:t>
      </w:r>
      <w:r w:rsidR="00F848C7">
        <w:rPr>
          <w:sz w:val="16"/>
          <w:szCs w:val="16"/>
        </w:rPr>
        <w:t>20</w:t>
      </w:r>
      <w:r w:rsidR="00B70A0F">
        <w:rPr>
          <w:sz w:val="16"/>
          <w:szCs w:val="16"/>
        </w:rPr>
        <w:t>20</w:t>
      </w:r>
      <w:r w:rsidR="00CA2636">
        <w:rPr>
          <w:sz w:val="16"/>
          <w:szCs w:val="16"/>
        </w:rPr>
        <w:t>. №</w:t>
      </w:r>
      <w:r>
        <w:rPr>
          <w:sz w:val="16"/>
          <w:szCs w:val="16"/>
        </w:rPr>
        <w:t xml:space="preserve"> </w:t>
      </w:r>
      <w:r w:rsidR="00690364">
        <w:rPr>
          <w:sz w:val="16"/>
          <w:szCs w:val="16"/>
        </w:rPr>
        <w:t>14</w:t>
      </w:r>
      <w:r w:rsidR="00CA2636">
        <w:t xml:space="preserve">   </w:t>
      </w:r>
    </w:p>
    <w:p w:rsidR="00CA2636" w:rsidRPr="00A41CA3" w:rsidRDefault="0021780C" w:rsidP="00CA2636">
      <w:pPr>
        <w:pStyle w:val="1"/>
        <w:jc w:val="center"/>
        <w:rPr>
          <w:rFonts w:asciiTheme="majorHAnsi" w:hAnsiTheme="majorHAnsi"/>
        </w:rPr>
      </w:pPr>
      <w:r w:rsidRPr="00A41CA3">
        <w:rPr>
          <w:rFonts w:asciiTheme="majorHAnsi" w:hAnsiTheme="majorHAnsi"/>
        </w:rPr>
        <w:t>И</w:t>
      </w:r>
      <w:r w:rsidR="00CA2636" w:rsidRPr="00A41CA3">
        <w:rPr>
          <w:rFonts w:asciiTheme="majorHAnsi" w:hAnsiTheme="majorHAnsi"/>
        </w:rPr>
        <w:t>сполнение доходов бюджета сельского поселения «Деревня Манин</w:t>
      </w:r>
      <w:r w:rsidR="002F1B37" w:rsidRPr="00A41CA3">
        <w:rPr>
          <w:rFonts w:asciiTheme="majorHAnsi" w:hAnsiTheme="majorHAnsi"/>
        </w:rPr>
        <w:t>о»</w:t>
      </w:r>
      <w:r w:rsidR="00CA2636" w:rsidRPr="00A41CA3">
        <w:rPr>
          <w:rFonts w:asciiTheme="majorHAnsi" w:hAnsiTheme="majorHAnsi"/>
        </w:rPr>
        <w:t xml:space="preserve"> </w:t>
      </w:r>
      <w:r w:rsidR="009D32AD" w:rsidRPr="00A41CA3">
        <w:rPr>
          <w:rFonts w:asciiTheme="majorHAnsi" w:hAnsiTheme="majorHAnsi"/>
        </w:rPr>
        <w:t xml:space="preserve">за </w:t>
      </w:r>
      <w:r w:rsidR="006D59C6">
        <w:rPr>
          <w:rFonts w:asciiTheme="majorHAnsi" w:hAnsiTheme="majorHAnsi"/>
        </w:rPr>
        <w:t>2019</w:t>
      </w:r>
      <w:r w:rsidR="00CA2636" w:rsidRPr="00A41CA3">
        <w:rPr>
          <w:rFonts w:asciiTheme="majorHAnsi" w:hAnsiTheme="majorHAnsi"/>
        </w:rPr>
        <w:t xml:space="preserve"> год по кодам классификации доходов бюджета</w:t>
      </w:r>
    </w:p>
    <w:tbl>
      <w:tblPr>
        <w:tblpPr w:leftFromText="180" w:rightFromText="180" w:vertAnchor="text" w:horzAnchor="page" w:tblpXSpec="center" w:tblpY="384"/>
        <w:tblW w:w="101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27"/>
        <w:gridCol w:w="1671"/>
        <w:gridCol w:w="708"/>
        <w:gridCol w:w="709"/>
        <w:gridCol w:w="1418"/>
        <w:gridCol w:w="1417"/>
        <w:gridCol w:w="992"/>
        <w:gridCol w:w="50"/>
      </w:tblGrid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 xml:space="preserve">Наименование показателей   бюджетной классификации               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Вид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Подвид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КОСГУ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 xml:space="preserve">% </w:t>
            </w:r>
          </w:p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  <w:r w:rsidRPr="00A41CA3">
              <w:rPr>
                <w:rFonts w:asciiTheme="majorHAnsi" w:hAnsiTheme="majorHAnsi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A41CA3" w:rsidRDefault="004408E4" w:rsidP="000D0E03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Всего: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854127,80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85,41</w:t>
            </w: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100000000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1000000,00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854127,80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85,41</w:t>
            </w: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 xml:space="preserve">Налоги на прибыль, доходы                          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1 01 00000 00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30000,00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30231,15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100,77</w:t>
            </w: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Налог на доходы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физических лиц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1 01 02000 01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 xml:space="preserve">110       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30000,00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30231,15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2293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1 01 02010 01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0D0E03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0D0E03">
              <w:rPr>
                <w:rFonts w:asciiTheme="majorHAnsi" w:hAnsiTheme="majorHAnsi"/>
                <w:sz w:val="20"/>
                <w:szCs w:val="20"/>
              </w:rPr>
              <w:t>30000,00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29566,16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3279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1 01 02010 01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30000,00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29566,16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1 01 02010 01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</w:t>
            </w: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>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lastRenderedPageBreak/>
              <w:t>1 01 02010 01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7,76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1 01 02030 01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665,00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1 01 02030 01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663,00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1 01 02030 01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 xml:space="preserve">Налоги на совокупный  доход                   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1 05 00000 00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998,19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0,91</w:t>
            </w: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1 05 01000 00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1050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1 05 01010 01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1050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1 05 01011 01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1050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1 05 01011 01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615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Единый сельскохозяйственный налог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1 05 03000 01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820,54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669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 xml:space="preserve">  Единый сельскохозяйственный налог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1 05 03010 01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820,54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1050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1 05 03010 01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756,00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422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Единый сельскохозяйственный налог (пени по соответствующему платежу)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1 05 03010 01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64,54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 xml:space="preserve">Налоги на имущество                                  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1 06 00000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610000,00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672898,46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110,31</w:t>
            </w: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 на имущество физических лиц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1 06 01000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11715,82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117,16</w:t>
            </w: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proofErr w:type="gramStart"/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расположенному</w:t>
            </w:r>
            <w:proofErr w:type="gramEnd"/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в границах поселения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1 06 01030 10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11715,82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1 06 01030 10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11479,43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ind w:left="627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1 06 01030 10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236,39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ind w:left="627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1 06 06000 00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600000,00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661182,64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110,2</w:t>
            </w: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Земельный налог с организаций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1 060 6030 00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234475,53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156,32</w:t>
            </w:r>
          </w:p>
        </w:tc>
      </w:tr>
      <w:tr w:rsidR="004408E4" w:rsidRPr="00A41CA3" w:rsidTr="004408E4">
        <w:trPr>
          <w:gridAfter w:val="1"/>
          <w:wAfter w:w="50" w:type="dxa"/>
          <w:trHeight w:val="1218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1 06 06033 10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234475,53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705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</w:t>
            </w: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lastRenderedPageBreak/>
              <w:t xml:space="preserve"> 1 06 06033 10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218541,00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1411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 xml:space="preserve">  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1 06 06033 10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15680,53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1218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1 06 06033 10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733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1 06 06040 00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426707,11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94,82</w:t>
            </w:r>
          </w:p>
        </w:tc>
      </w:tr>
      <w:tr w:rsidR="004408E4" w:rsidRPr="00A41CA3" w:rsidTr="004408E4">
        <w:trPr>
          <w:gridAfter w:val="1"/>
          <w:wAfter w:w="50" w:type="dxa"/>
          <w:trHeight w:val="1122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1 06 06043 10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426707,11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1699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1 06 06043 10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1000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422726,90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1441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0D0E03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</w:t>
            </w:r>
            <w:proofErr w:type="gram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1 06 0604310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3980,21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ind w:left="252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1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1 11 00000 00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ind w:left="252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60,0</w:t>
            </w:r>
          </w:p>
        </w:tc>
      </w:tr>
      <w:tr w:rsidR="004408E4" w:rsidRPr="00A41CA3" w:rsidTr="004408E4">
        <w:trPr>
          <w:gridAfter w:val="1"/>
          <w:wAfter w:w="50" w:type="dxa"/>
          <w:trHeight w:val="2745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08E4" w:rsidRPr="000D0E03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1 11 05000 00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2745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1 11 05020 00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16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1 11 05025 10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trHeight w:val="37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БЕЗВОЗМЕЗДНЫЕ ПОСТУПЛЕНИЯ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2 00 00000 00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8061989,00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8061989,00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100,0</w:t>
            </w: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pStyle w:val="1"/>
              <w:pBdr>
                <w:left w:val="single" w:sz="4" w:space="4" w:color="auto"/>
                <w:right w:val="single" w:sz="4" w:space="4" w:color="auto"/>
              </w:pBdr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Безвозмездные поступления   от других бюджетов бюджетной системы РФ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2 02 00000 00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8061989,00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8061989,00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2540A0">
              <w:rPr>
                <w:rFonts w:asciiTheme="majorHAnsi" w:hAnsiTheme="majorHAnsi"/>
                <w:b/>
                <w:sz w:val="20"/>
                <w:szCs w:val="20"/>
              </w:rPr>
              <w:t>100,0</w:t>
            </w: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2 02 15001 10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0315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6862642,00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 xml:space="preserve">6862642,00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line="240" w:lineRule="auto"/>
              <w:rPr>
                <w:rFonts w:asciiTheme="majorHAnsi" w:hAnsiTheme="majorHAnsi"/>
                <w:sz w:val="20"/>
                <w:szCs w:val="20"/>
              </w:rPr>
            </w:pP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0D0E03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2 02 29999 10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0243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95000,00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95000,00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2 02 35118 10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93347,00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93347,00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4408E4" w:rsidRPr="00A41CA3" w:rsidTr="004408E4">
        <w:trPr>
          <w:gridAfter w:val="1"/>
          <w:wAfter w:w="50" w:type="dxa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0D0E03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Иные межбюджетные трансферты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2 02 40000 00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1011000,00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1011000,00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4408E4" w:rsidRPr="00A41CA3" w:rsidTr="004408E4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0D0E03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</w:t>
            </w: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 (в рамках МП «Обеспечение доступным и комфортным жильем и коммунальными услугами население Людиновского района»))</w:t>
            </w:r>
            <w:proofErr w:type="gram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lastRenderedPageBreak/>
              <w:t>2 02 40014 10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80000,00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80000,00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4408E4" w:rsidRPr="00A41CA3" w:rsidTr="004408E4">
        <w:trPr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0D0E03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lastRenderedPageBreak/>
              <w:t xml:space="preserve">  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"Повышение эффективности использования топливно-энергетических ресурсов в </w:t>
            </w:r>
            <w:proofErr w:type="spell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Людиновском</w:t>
            </w:r>
            <w:proofErr w:type="spellEnd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районе")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2 02 40014 10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0402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4408E4" w:rsidRPr="00A41CA3" w:rsidTr="004408E4">
        <w:trPr>
          <w:trHeight w:val="914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0D0E03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«Развитие дорожного хозяйства в </w:t>
            </w:r>
            <w:proofErr w:type="spell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Людиновском</w:t>
            </w:r>
            <w:proofErr w:type="spellEnd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районе»)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2 02 40014 10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0404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856000,00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856000,00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4408E4" w:rsidRPr="00A41CA3" w:rsidTr="004408E4">
        <w:trPr>
          <w:trHeight w:val="914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0D0E03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 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"Управление имущественным комплексом МР "Город Людиново и </w:t>
            </w:r>
            <w:proofErr w:type="spellStart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>Людиновский</w:t>
            </w:r>
            <w:proofErr w:type="spellEnd"/>
            <w:r w:rsidRPr="002540A0">
              <w:rPr>
                <w:rFonts w:asciiTheme="majorHAnsi" w:hAnsiTheme="majorHAnsi" w:cs="Arial CYR"/>
                <w:color w:val="000000"/>
                <w:sz w:val="20"/>
                <w:szCs w:val="20"/>
              </w:rPr>
              <w:t xml:space="preserve"> район")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2 02 40014 10</w:t>
            </w:r>
          </w:p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540A0">
              <w:rPr>
                <w:rFonts w:asciiTheme="majorHAnsi" w:hAnsiTheme="majorHAnsi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</w:tr>
      <w:tr w:rsidR="004408E4" w:rsidRPr="00A41CA3" w:rsidTr="004408E4">
        <w:trPr>
          <w:trHeight w:val="914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line="240" w:lineRule="auto"/>
              <w:ind w:firstLineChars="200" w:firstLine="400"/>
              <w:rPr>
                <w:rFonts w:asciiTheme="majorHAnsi" w:hAnsiTheme="majorHAnsi" w:cs="Arial CYR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="Arial CYR"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</w:rPr>
              <w:t>9061989,00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</w:rPr>
              <w:t>8916116,80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08E4" w:rsidRPr="002540A0" w:rsidRDefault="004408E4" w:rsidP="000D0E03">
            <w:pPr>
              <w:spacing w:after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</w:rPr>
              <w:t>98,39</w:t>
            </w:r>
          </w:p>
        </w:tc>
      </w:tr>
    </w:tbl>
    <w:p w:rsidR="00CA2636" w:rsidRDefault="00CA2636" w:rsidP="00CA2636"/>
    <w:p w:rsidR="002934FC" w:rsidRDefault="002934FC" w:rsidP="00DD6ADF">
      <w:bookmarkStart w:id="0" w:name="_GoBack"/>
      <w:bookmarkEnd w:id="0"/>
    </w:p>
    <w:sectPr w:rsidR="002934FC" w:rsidSect="004F3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46F"/>
    <w:rsid w:val="0006705B"/>
    <w:rsid w:val="000B73F9"/>
    <w:rsid w:val="000D0E03"/>
    <w:rsid w:val="000E257E"/>
    <w:rsid w:val="00105624"/>
    <w:rsid w:val="00107CF1"/>
    <w:rsid w:val="001120FA"/>
    <w:rsid w:val="00134579"/>
    <w:rsid w:val="00154B64"/>
    <w:rsid w:val="001603BA"/>
    <w:rsid w:val="0021780C"/>
    <w:rsid w:val="0023430D"/>
    <w:rsid w:val="00250394"/>
    <w:rsid w:val="002540A0"/>
    <w:rsid w:val="002545F7"/>
    <w:rsid w:val="00277C78"/>
    <w:rsid w:val="002934FC"/>
    <w:rsid w:val="0029625F"/>
    <w:rsid w:val="002D5C3F"/>
    <w:rsid w:val="002D6E32"/>
    <w:rsid w:val="002E0594"/>
    <w:rsid w:val="002F1B37"/>
    <w:rsid w:val="00352C6D"/>
    <w:rsid w:val="0036576B"/>
    <w:rsid w:val="003F5DC9"/>
    <w:rsid w:val="00403BD4"/>
    <w:rsid w:val="00413CEE"/>
    <w:rsid w:val="004408E4"/>
    <w:rsid w:val="004443E1"/>
    <w:rsid w:val="004A3151"/>
    <w:rsid w:val="004E5A16"/>
    <w:rsid w:val="004F38C7"/>
    <w:rsid w:val="00536AD5"/>
    <w:rsid w:val="00576002"/>
    <w:rsid w:val="005B4427"/>
    <w:rsid w:val="005C3DB3"/>
    <w:rsid w:val="005F1FDF"/>
    <w:rsid w:val="005F3F6E"/>
    <w:rsid w:val="005F6D83"/>
    <w:rsid w:val="00651602"/>
    <w:rsid w:val="00661625"/>
    <w:rsid w:val="00690364"/>
    <w:rsid w:val="00691C7C"/>
    <w:rsid w:val="006C46C6"/>
    <w:rsid w:val="006D3795"/>
    <w:rsid w:val="006D59C6"/>
    <w:rsid w:val="00707944"/>
    <w:rsid w:val="00761280"/>
    <w:rsid w:val="00771BA4"/>
    <w:rsid w:val="007F2423"/>
    <w:rsid w:val="00811045"/>
    <w:rsid w:val="00872B71"/>
    <w:rsid w:val="00877A14"/>
    <w:rsid w:val="008F37ED"/>
    <w:rsid w:val="009635B5"/>
    <w:rsid w:val="009D32AD"/>
    <w:rsid w:val="009E6C10"/>
    <w:rsid w:val="009F0218"/>
    <w:rsid w:val="00A41CA3"/>
    <w:rsid w:val="00A67643"/>
    <w:rsid w:val="00AA1D2C"/>
    <w:rsid w:val="00AE26C0"/>
    <w:rsid w:val="00B40CB8"/>
    <w:rsid w:val="00B518B9"/>
    <w:rsid w:val="00B61A28"/>
    <w:rsid w:val="00B701E4"/>
    <w:rsid w:val="00B70A0F"/>
    <w:rsid w:val="00B910EE"/>
    <w:rsid w:val="00C7671E"/>
    <w:rsid w:val="00C8014A"/>
    <w:rsid w:val="00CA2636"/>
    <w:rsid w:val="00CD54DA"/>
    <w:rsid w:val="00CE0416"/>
    <w:rsid w:val="00D10400"/>
    <w:rsid w:val="00D25426"/>
    <w:rsid w:val="00D30ACC"/>
    <w:rsid w:val="00D33776"/>
    <w:rsid w:val="00D62718"/>
    <w:rsid w:val="00D6774A"/>
    <w:rsid w:val="00D67D7D"/>
    <w:rsid w:val="00D822CC"/>
    <w:rsid w:val="00DC7E1B"/>
    <w:rsid w:val="00DD6ADF"/>
    <w:rsid w:val="00E0377C"/>
    <w:rsid w:val="00E1646F"/>
    <w:rsid w:val="00E31585"/>
    <w:rsid w:val="00E428C4"/>
    <w:rsid w:val="00EA5CD2"/>
    <w:rsid w:val="00EA6AB3"/>
    <w:rsid w:val="00ED0C51"/>
    <w:rsid w:val="00ED18EC"/>
    <w:rsid w:val="00F10C36"/>
    <w:rsid w:val="00F422E9"/>
    <w:rsid w:val="00F72898"/>
    <w:rsid w:val="00F77A29"/>
    <w:rsid w:val="00F848C7"/>
    <w:rsid w:val="00FE1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E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A263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E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A263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3C639-B587-49B1-A713-FEC159FD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6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44</cp:revision>
  <cp:lastPrinted>2019-03-05T07:51:00Z</cp:lastPrinted>
  <dcterms:created xsi:type="dcterms:W3CDTF">2015-02-02T09:11:00Z</dcterms:created>
  <dcterms:modified xsi:type="dcterms:W3CDTF">2020-04-30T10:23:00Z</dcterms:modified>
</cp:coreProperties>
</file>